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1185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11 июля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 М.Б.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находящийся по адресу: ХМАО-Югра, г. Сургут, ул.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308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Прилап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Е.А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ч. 1 ст. 6.9 Кодекса Российской Федерации об административных правонарушениях,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Прилап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Евгения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5rplc-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09.07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23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52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здании КУ ХМАО-Югры «СК ПНД» по ул. Юности д. 1, г. Сургута </w:t>
      </w:r>
      <w:r>
        <w:rPr>
          <w:rFonts w:ascii="Times New Roman" w:eastAsia="Times New Roman" w:hAnsi="Times New Roman" w:cs="Times New Roman"/>
          <w:sz w:val="27"/>
          <w:szCs w:val="27"/>
        </w:rPr>
        <w:t>Прилап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Е.А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не выполнил законное требование должностного лица о прохождении медицинского освидетельствования на состояние опьянения,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>нее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имелись достаточные основания полагать (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бледный покров кожи, заторможенность движения, </w:t>
      </w:r>
      <w:r>
        <w:rPr>
          <w:rFonts w:ascii="Times New Roman" w:eastAsia="Times New Roman" w:hAnsi="Times New Roman" w:cs="Times New Roman"/>
          <w:sz w:val="27"/>
          <w:szCs w:val="27"/>
        </w:rPr>
        <w:t>зрачки ра</w:t>
      </w:r>
      <w:r>
        <w:rPr>
          <w:rFonts w:ascii="Times New Roman" w:eastAsia="Times New Roman" w:hAnsi="Times New Roman" w:cs="Times New Roman"/>
          <w:sz w:val="27"/>
          <w:szCs w:val="27"/>
        </w:rPr>
        <w:t>сширены, не реагировали на свет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поведение несоответствующее обстановке, отсутствие запаха алкоголя изо рта</w:t>
      </w:r>
      <w:r>
        <w:rPr>
          <w:rFonts w:ascii="Times New Roman" w:eastAsia="Times New Roman" w:hAnsi="Times New Roman" w:cs="Times New Roman"/>
          <w:sz w:val="27"/>
          <w:szCs w:val="27"/>
        </w:rPr>
        <w:t>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Прилап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Е.А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в судебном заседании вину признал, ходатайств не заявлял.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10.07</w:t>
      </w:r>
      <w:r>
        <w:rPr>
          <w:rFonts w:ascii="Times New Roman" w:eastAsia="Times New Roman" w:hAnsi="Times New Roman" w:cs="Times New Roman"/>
          <w:sz w:val="27"/>
          <w:szCs w:val="27"/>
        </w:rPr>
        <w:t>.2026 года;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запись в КУСП; </w:t>
      </w:r>
      <w:r>
        <w:rPr>
          <w:rFonts w:ascii="Times New Roman" w:eastAsia="Times New Roman" w:hAnsi="Times New Roman" w:cs="Times New Roman"/>
          <w:sz w:val="27"/>
          <w:szCs w:val="27"/>
        </w:rPr>
        <w:t>рапортом сотрудника полиции, в котором изложены обстоятельства административного правонарушения;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Прилап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Е.А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7"/>
          <w:szCs w:val="27"/>
        </w:rPr>
        <w:t>003662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09.07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Подчасова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Е.С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; и другими материалами.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судье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Прилап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Е.А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ч.1 ст. 6.9 КоАП РФ.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Прилап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Е.А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судья квалифицирует по ч.1 ст. 6.9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назначении административного наказания суд в соответствии с ч.2 ст. 4.1 КоАП РФ учитывает характер совершенного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личность </w:t>
      </w:r>
      <w:r>
        <w:rPr>
          <w:rFonts w:ascii="Times New Roman" w:eastAsia="Times New Roman" w:hAnsi="Times New Roman" w:cs="Times New Roman"/>
          <w:sz w:val="27"/>
          <w:szCs w:val="27"/>
        </w:rPr>
        <w:t>Прилап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Е.А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>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в соответствии со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предусмотренных ст. 4.3 КоАП РФ,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29.9, 29.10 Кодекса Российской Федерации об административных правонарушениях, суд</w:t>
      </w:r>
    </w:p>
    <w:p>
      <w:pPr>
        <w:spacing w:before="0" w:after="0"/>
        <w:ind w:firstLine="709"/>
        <w:jc w:val="both"/>
        <w:rPr>
          <w:sz w:val="27"/>
          <w:szCs w:val="27"/>
        </w:rPr>
      </w:pPr>
    </w:p>
    <w:p>
      <w:pPr>
        <w:spacing w:before="0" w:after="0"/>
        <w:ind w:firstLine="709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09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Прилап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Евгения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ч.1 ст. 6.9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и подвергнуть наказанию в виде административного штрафа в размере 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 (пять тысяч) рублей.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М.Б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-Югры ______________________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М.Б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>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июля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2026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5-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1185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-2602/2026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ind w:firstLine="14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</w:t>
      </w:r>
      <w:r>
        <w:rPr>
          <w:rFonts w:ascii="Times New Roman" w:eastAsia="Times New Roman" w:hAnsi="Times New Roman" w:cs="Times New Roman"/>
          <w:sz w:val="20"/>
          <w:szCs w:val="20"/>
        </w:rPr>
        <w:t>. Куликова</w:t>
      </w:r>
    </w:p>
    <w:p>
      <w:pPr>
        <w:spacing w:before="0" w:after="0"/>
        <w:ind w:firstLine="142"/>
        <w:jc w:val="both"/>
        <w:rPr>
          <w:sz w:val="22"/>
          <w:szCs w:val="22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Административный штраф перечислять на реквизиты: получатель: </w:t>
      </w:r>
      <w:r>
        <w:rPr>
          <w:rFonts w:ascii="Times New Roman" w:eastAsia="Times New Roman" w:hAnsi="Times New Roman" w:cs="Times New Roman"/>
          <w:sz w:val="20"/>
          <w:szCs w:val="20"/>
        </w:rPr>
        <w:t>УФК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Ханты-Мансийскому автономному округу - Югре (Департамент административного обеспечения Ханты-Мансийского автономного округа - Югры, л/с </w:t>
      </w:r>
      <w:r>
        <w:rPr>
          <w:rFonts w:ascii="Times New Roman" w:eastAsia="Times New Roman" w:hAnsi="Times New Roman" w:cs="Times New Roman"/>
          <w:sz w:val="20"/>
          <w:szCs w:val="20"/>
        </w:rPr>
        <w:t>04872D08080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наименование банка: </w:t>
      </w:r>
      <w:r>
        <w:rPr>
          <w:rFonts w:ascii="Times New Roman" w:eastAsia="Times New Roman" w:hAnsi="Times New Roman" w:cs="Times New Roman"/>
          <w:sz w:val="20"/>
          <w:szCs w:val="20"/>
        </w:rPr>
        <w:t>ОКЦ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№ 8 УГУ Банка России//</w:t>
      </w:r>
      <w:r>
        <w:rPr>
          <w:rFonts w:ascii="Times New Roman" w:eastAsia="Times New Roman" w:hAnsi="Times New Roman" w:cs="Times New Roman"/>
          <w:sz w:val="20"/>
          <w:szCs w:val="20"/>
        </w:rPr>
        <w:t>УФК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</w:t>
      </w:r>
      <w:r>
        <w:rPr>
          <w:rFonts w:ascii="Times New Roman" w:eastAsia="Times New Roman" w:hAnsi="Times New Roman" w:cs="Times New Roman"/>
          <w:sz w:val="20"/>
          <w:szCs w:val="20"/>
        </w:rPr>
        <w:t>ЕКС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40102810245370000007, </w:t>
      </w:r>
      <w:r>
        <w:rPr>
          <w:rFonts w:ascii="Times New Roman" w:eastAsia="Times New Roman" w:hAnsi="Times New Roman" w:cs="Times New Roman"/>
          <w:sz w:val="20"/>
          <w:szCs w:val="20"/>
        </w:rPr>
        <w:t>БИК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007162163, </w:t>
      </w:r>
      <w:r>
        <w:rPr>
          <w:rFonts w:ascii="Times New Roman" w:eastAsia="Times New Roman" w:hAnsi="Times New Roman" w:cs="Times New Roman"/>
          <w:sz w:val="20"/>
          <w:szCs w:val="20"/>
        </w:rPr>
        <w:t>ОКТМО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71876000, ИНН 8601073664, </w:t>
      </w:r>
      <w:r>
        <w:rPr>
          <w:rFonts w:ascii="Times New Roman" w:eastAsia="Times New Roman" w:hAnsi="Times New Roman" w:cs="Times New Roman"/>
          <w:sz w:val="20"/>
          <w:szCs w:val="20"/>
        </w:rPr>
        <w:t>КПП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860101001, </w:t>
      </w:r>
      <w:r>
        <w:rPr>
          <w:rFonts w:ascii="Times New Roman" w:eastAsia="Times New Roman" w:hAnsi="Times New Roman" w:cs="Times New Roman"/>
          <w:sz w:val="20"/>
          <w:szCs w:val="20"/>
        </w:rPr>
        <w:t>КБК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72011601063010009140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0412365400575011852606173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ind w:firstLine="708"/>
        <w:jc w:val="both"/>
        <w:rPr>
          <w:sz w:val="18"/>
          <w:szCs w:val="18"/>
        </w:rPr>
      </w:pPr>
    </w:p>
    <w:p>
      <w:pPr>
        <w:spacing w:before="0" w:after="0"/>
        <w:ind w:firstLine="567"/>
        <w:jc w:val="both"/>
        <w:rPr>
          <w:sz w:val="18"/>
          <w:szCs w:val="18"/>
        </w:rPr>
      </w:pPr>
    </w:p>
    <w:p>
      <w:pPr>
        <w:spacing w:before="0" w:after="0"/>
        <w:ind w:firstLine="567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9">
    <w:name w:val="cat-UserDefined grp-35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